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32B0963A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7B096690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45545">
        <w:rPr>
          <w:rFonts w:ascii="Arial" w:hAnsi="Arial" w:cs="Arial"/>
          <w:b/>
          <w:sz w:val="22"/>
          <w:szCs w:val="22"/>
          <w:u w:val="single"/>
        </w:rPr>
        <w:t>Facilitated Discharge Worker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A5869"/>
    <w:rsid w:val="000C56DA"/>
    <w:rsid w:val="000D5CBF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C5A31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0A01"/>
    <w:rsid w:val="008822E1"/>
    <w:rsid w:val="008B761E"/>
    <w:rsid w:val="008F75C0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0BE4"/>
    <w:rsid w:val="00C01A48"/>
    <w:rsid w:val="00C45545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39</cp:revision>
  <dcterms:created xsi:type="dcterms:W3CDTF">2021-05-23T15:17:00Z</dcterms:created>
  <dcterms:modified xsi:type="dcterms:W3CDTF">2026-08-25T10:59:00Z</dcterms:modified>
</cp:coreProperties>
</file>